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AD9" w:rsidRDefault="001C7AD9" w:rsidP="008A3DF0">
      <w:pPr>
        <w:jc w:val="center"/>
        <w:rPr>
          <w:rFonts w:ascii="Times New Roman" w:hAnsi="Times New Roman"/>
          <w:b/>
          <w:bCs/>
          <w:lang w:eastAsia="pl-PL" w:bidi="pl-PL"/>
        </w:rPr>
      </w:pPr>
      <w:r w:rsidRPr="00916DF3">
        <w:rPr>
          <w:rFonts w:ascii="Times New Roman" w:hAnsi="Times New Roman"/>
          <w:b/>
          <w:bCs/>
          <w:lang w:eastAsia="pl-PL" w:bidi="pl-PL"/>
        </w:rPr>
        <w:t>Załącznik nr 1</w:t>
      </w:r>
      <w:r w:rsidR="00AA2972">
        <w:rPr>
          <w:rFonts w:ascii="Times New Roman" w:hAnsi="Times New Roman"/>
          <w:b/>
          <w:bCs/>
          <w:lang w:eastAsia="pl-PL" w:bidi="pl-PL"/>
        </w:rPr>
        <w:t>A</w:t>
      </w:r>
      <w:r w:rsidR="008A3DF0" w:rsidRPr="00916DF3">
        <w:rPr>
          <w:rFonts w:ascii="Times New Roman" w:hAnsi="Times New Roman"/>
          <w:b/>
          <w:bCs/>
          <w:lang w:eastAsia="pl-PL" w:bidi="pl-PL"/>
        </w:rPr>
        <w:t xml:space="preserve"> do SWZ</w:t>
      </w:r>
    </w:p>
    <w:p w:rsidR="001D067A" w:rsidRDefault="001D067A" w:rsidP="008A3DF0">
      <w:pPr>
        <w:jc w:val="center"/>
        <w:rPr>
          <w:rFonts w:ascii="Times New Roman" w:hAnsi="Times New Roman"/>
          <w:b/>
          <w:bCs/>
          <w:lang w:eastAsia="pl-PL" w:bidi="pl-PL"/>
        </w:rPr>
      </w:pPr>
    </w:p>
    <w:p w:rsidR="001D067A" w:rsidRPr="00916DF3" w:rsidRDefault="001D067A" w:rsidP="008A3DF0">
      <w:pPr>
        <w:jc w:val="center"/>
        <w:rPr>
          <w:rFonts w:ascii="Times New Roman" w:hAnsi="Times New Roman"/>
          <w:b/>
          <w:bCs/>
          <w:lang w:eastAsia="pl-PL" w:bidi="pl-PL"/>
        </w:rPr>
      </w:pPr>
    </w:p>
    <w:p w:rsidR="001C7AD9" w:rsidRPr="00916DF3" w:rsidRDefault="001C7AD9" w:rsidP="001C7AD9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  <w:r w:rsidRPr="00916DF3">
        <w:rPr>
          <w:rFonts w:ascii="Times New Roman" w:hAnsi="Times New Roman"/>
          <w:b/>
          <w:bCs/>
          <w:u w:val="single"/>
          <w:lang w:eastAsia="pl-PL" w:bidi="pl-PL"/>
        </w:rPr>
        <w:t xml:space="preserve">OPIS PRZEDMIOTU ZAMÓWIENIA </w:t>
      </w:r>
    </w:p>
    <w:p w:rsidR="001C7AD9" w:rsidRPr="00916DF3" w:rsidRDefault="001C7AD9" w:rsidP="001C7AD9">
      <w:pPr>
        <w:jc w:val="center"/>
        <w:rPr>
          <w:rFonts w:ascii="Times New Roman" w:hAnsi="Times New Roman"/>
          <w:b/>
          <w:bCs/>
          <w:u w:val="single"/>
          <w:lang w:eastAsia="pl-PL" w:bidi="pl-PL"/>
        </w:rPr>
      </w:pPr>
      <w:r w:rsidRPr="00916DF3">
        <w:rPr>
          <w:rFonts w:ascii="Times New Roman" w:hAnsi="Times New Roman"/>
          <w:b/>
          <w:bCs/>
          <w:u w:val="single"/>
          <w:lang w:eastAsia="pl-PL" w:bidi="pl-PL"/>
        </w:rPr>
        <w:t xml:space="preserve">koparko-ładowarka </w:t>
      </w:r>
    </w:p>
    <w:p w:rsidR="001C7AD9" w:rsidRPr="00916DF3" w:rsidRDefault="001C7AD9" w:rsidP="001C7AD9">
      <w:pPr>
        <w:rPr>
          <w:rFonts w:ascii="Times New Roman" w:hAnsi="Times New Roman"/>
          <w:b/>
          <w:bCs/>
          <w:u w:val="single"/>
          <w:lang w:eastAsia="pl-PL" w:bidi="pl-PL"/>
        </w:rPr>
      </w:pPr>
    </w:p>
    <w:tbl>
      <w:tblPr>
        <w:tblW w:w="8789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42" w:type="dxa"/>
          <w:bottom w:w="55" w:type="dxa"/>
          <w:right w:w="55" w:type="dxa"/>
        </w:tblCellMar>
        <w:tblLook w:val="04A0"/>
      </w:tblPr>
      <w:tblGrid>
        <w:gridCol w:w="629"/>
        <w:gridCol w:w="2872"/>
        <w:gridCol w:w="5288"/>
      </w:tblGrid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AD" w:rsidRPr="00916DF3" w:rsidRDefault="00C369AD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eastAsia="pl-PL" w:bidi="pl-PL"/>
              </w:rPr>
            </w:pPr>
            <w:r w:rsidRPr="00916DF3">
              <w:rPr>
                <w:rFonts w:ascii="Times New Roman" w:hAnsi="Times New Roman"/>
                <w:b/>
                <w:bCs/>
                <w:i/>
                <w:iCs/>
                <w:lang w:eastAsia="pl-PL" w:bidi="pl-PL"/>
              </w:rPr>
              <w:t>L.p.</w:t>
            </w:r>
          </w:p>
        </w:tc>
        <w:tc>
          <w:tcPr>
            <w:tcW w:w="8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AD" w:rsidRPr="00916DF3" w:rsidRDefault="00C369AD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eastAsia="pl-PL" w:bidi="pl-PL"/>
              </w:rPr>
            </w:pPr>
            <w:r w:rsidRPr="00916DF3">
              <w:rPr>
                <w:rFonts w:ascii="Times New Roman" w:hAnsi="Times New Roman"/>
                <w:b/>
                <w:bCs/>
                <w:i/>
                <w:iCs/>
                <w:lang w:eastAsia="pl-PL" w:bidi="pl-PL"/>
              </w:rPr>
              <w:t>Wymagania minimalne Zamawiającego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9AD" w:rsidRPr="00916DF3" w:rsidRDefault="00C369AD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eastAsia="pl-PL" w:bidi="pl-PL"/>
              </w:rPr>
            </w:pPr>
          </w:p>
        </w:tc>
        <w:tc>
          <w:tcPr>
            <w:tcW w:w="8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9AD" w:rsidRDefault="00C369AD" w:rsidP="001524DC">
            <w:pPr>
              <w:rPr>
                <w:rFonts w:ascii="Times New Roman" w:hAnsi="Times New Roman"/>
                <w:b/>
                <w:bCs/>
                <w:lang w:eastAsia="pl-PL" w:bidi="pl-PL"/>
              </w:rPr>
            </w:pPr>
            <w:r>
              <w:rPr>
                <w:rFonts w:ascii="Times New Roman" w:hAnsi="Times New Roman"/>
                <w:b/>
                <w:bCs/>
                <w:lang w:eastAsia="pl-PL" w:bidi="pl-PL"/>
              </w:rPr>
              <w:t>Producent, model i wersja oferowanego sprzętu</w:t>
            </w:r>
          </w:p>
          <w:p w:rsidR="00C369AD" w:rsidRPr="001524DC" w:rsidRDefault="00C369AD" w:rsidP="001524DC">
            <w:pPr>
              <w:rPr>
                <w:rFonts w:ascii="Times New Roman" w:hAnsi="Times New Roman"/>
                <w:b/>
                <w:bCs/>
                <w:lang w:eastAsia="pl-PL" w:bidi="pl-PL"/>
              </w:rPr>
            </w:pP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Stan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Fabrycznie nowa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Rok produkcji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2023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3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Pojazd dopuszczony do poruszania się po drogach publicznych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Zgodnie z obowiązującymi przepisami ustawy Prawo o Ruchu Drogowym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Masa maszyny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Min. 7500 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6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Moc silnika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 w:rsidP="00F54C3C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100 KM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7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Pojemność silnika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 w:rsidP="00F54C3C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Min. 3,00 l 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Moment obrotowy silnika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420 Nm przy 1400 obr/min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9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Silnik wysokoprężny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Spełniający obowiązującą normę spalin, 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10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Napęd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Napęd na dwie osie z możliwością wyboru napędu na jedną oś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Koła jezdne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Przednie: min. 18" Tylne: min. 26" 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Przednia oś i przednie koła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Oś wychylna, koła skrętne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13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System ograniczenia poślizgu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Blokada mechanizmu różnicowego 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14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Układ hamowania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2 niezależne układy hamowania, hamulec zasadniczy hydrauliczny z układem wspomagania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15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System hydrauliczny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Dostosowanie wydajności układu hydraulicznego do bieżącego zapotrzebowania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16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Pompa hydrauliczna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o wydajności min. 160 l/min.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17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Ciśnienie w układzie roboczym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205 bar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Stabilizatory tylne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Wysuwane hydraulicznie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19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Błotniki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Kół przednich i tylnych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20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Kabina operatora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Ogrzewana i wentylowana z obrotowym fotelem i pasem bezpieczeństwa, spełniająca wymagania konstrukcji ochronnej z poziomem hałasu w kabinie </w:t>
            </w:r>
            <w:r w:rsidRPr="00916DF3">
              <w:rPr>
                <w:rFonts w:ascii="Times New Roman" w:hAnsi="Times New Roman"/>
                <w:lang w:eastAsia="pl-PL" w:bidi="pl-PL"/>
              </w:rPr>
              <w:lastRenderedPageBreak/>
              <w:t>do 80 dB, klimatyzacja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lastRenderedPageBreak/>
              <w:t>21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Zbiornik paliwa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130 litrów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22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Wyposażenie w radio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Radio CD z gniazdem USB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23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Pakiet wyposażenia podstawowego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gaśnica, trójkąt ostrzegawczy, skrzynka narzędziowa, katalog części zamiennych, smarownica, smar, zestaw kluczy + klucz do kół, katalog części zamiennych, podkładki gumowe pod podpory, lampa ostrzegawcza,</w:t>
            </w:r>
          </w:p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24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Deklaracja zgodności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CE lub równoważna</w:t>
            </w:r>
          </w:p>
        </w:tc>
      </w:tr>
      <w:tr w:rsidR="00C369AD" w:rsidRPr="00916DF3" w:rsidTr="00C369AD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b/>
                <w:bCs/>
                <w:lang w:eastAsia="pl-PL" w:bidi="pl-PL"/>
              </w:rPr>
            </w:pPr>
            <w:r w:rsidRPr="00916DF3">
              <w:rPr>
                <w:rFonts w:ascii="Times New Roman" w:hAnsi="Times New Roman"/>
                <w:b/>
                <w:bCs/>
                <w:lang w:eastAsia="pl-PL" w:bidi="pl-PL"/>
              </w:rPr>
              <w:t xml:space="preserve">Osprzęt ładowarkowy koparko-ładowarki 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32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Sterowanie ramieniem ładowarkowym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Za pomocą  joysticka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33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Wyposażenie w systemy i układy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Samopoziomowanie, stabilizacja oraz powrót łyżki ładowarkowej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34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Łyżka ładowarkowa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Dzielona (otwierana), wielofunkcyjna z możliwością spychania, ładowania, kopania, chwytania, rozścielania, wyrównywania, 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35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Wyposażenie dodatkowe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Widły do palet montowane na łyżce ładowarkowej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36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Pojemność i szerokość łyżki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1,0 m</w:t>
            </w:r>
            <w:r w:rsidRPr="00916DF3">
              <w:rPr>
                <w:rFonts w:ascii="Times New Roman" w:hAnsi="Times New Roman"/>
                <w:vertAlign w:val="superscript"/>
                <w:lang w:eastAsia="pl-PL" w:bidi="pl-PL"/>
              </w:rPr>
              <w:t>3</w:t>
            </w:r>
            <w:r w:rsidRPr="00916DF3">
              <w:rPr>
                <w:rFonts w:ascii="Times New Roman" w:hAnsi="Times New Roman"/>
                <w:lang w:eastAsia="pl-PL" w:bidi="pl-PL"/>
              </w:rPr>
              <w:t>, szer. min. 2,3 m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37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Wysokość do sworznia obrotu łyżki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3,1 m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38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Udźwig łyżki (na środku ciężkości łyżki) 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3100 kg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39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Sterowanie ramieniem koparkowym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Za pomocą dźwigni lub joysticka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40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Wysięgnik (ramię) koparkowe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Możliwość przesuwu bocznego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Tylna łyżka do kopania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Szerokość 300, 400, 600, 900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</w:rPr>
              <w:t>Tylne ramię Koparki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</w:rPr>
              <w:t>Przesuwne hydraulicznie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43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</w:rPr>
              <w:t>Tylna łyżka skarpowa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 w:rsidP="004D387A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</w:rPr>
              <w:t>Szerokość min. 1500 mm ± 20 mm, hydrauliczna z siłownikami + linia hydrauliczna dwudrożna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44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Tylne ramię koparkowe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O zmiennej długości (z wysuwem teleskopowym)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45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Tylne ramię koparkowe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Głębokość kopania min. 5,00 m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46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Załadunek (bez wysuwu teleskopowego)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Wysokość min. 3,5 m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47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Udźwig przy złożonym ramieniu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1400 kg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Siła skrawania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55 kN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49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Wymiana osprzętów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Szybkozłącze ładowarkowe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50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Smarowanie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Układ centralnego smarowania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lastRenderedPageBreak/>
              <w:t>51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Zbiornik paliwa 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Pełen zbiornik paliwa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52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 xml:space="preserve">Przeglądy 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Pierwszy przegląd i materiały na koszt wykonawcy, przeglądy gwarancyjne i materiały na koszt wykonawcy</w:t>
            </w:r>
          </w:p>
        </w:tc>
      </w:tr>
      <w:tr w:rsidR="00C369AD" w:rsidRPr="00916DF3" w:rsidTr="00C369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53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Gwarancja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AD" w:rsidRPr="00916DF3" w:rsidRDefault="00C369AD">
            <w:pPr>
              <w:rPr>
                <w:rFonts w:ascii="Times New Roman" w:hAnsi="Times New Roman"/>
                <w:lang w:eastAsia="pl-PL" w:bidi="pl-PL"/>
              </w:rPr>
            </w:pPr>
            <w:r w:rsidRPr="00916DF3">
              <w:rPr>
                <w:rFonts w:ascii="Times New Roman" w:hAnsi="Times New Roman"/>
                <w:lang w:eastAsia="pl-PL" w:bidi="pl-PL"/>
              </w:rPr>
              <w:t>Min. 24 miesiące</w:t>
            </w:r>
          </w:p>
        </w:tc>
      </w:tr>
    </w:tbl>
    <w:p w:rsidR="006D3EA0" w:rsidRPr="00916DF3" w:rsidRDefault="006D3EA0" w:rsidP="001C7AD9">
      <w:pPr>
        <w:rPr>
          <w:rFonts w:ascii="Times New Roman" w:hAnsi="Times New Roman"/>
        </w:rPr>
      </w:pPr>
    </w:p>
    <w:p w:rsidR="00F650B5" w:rsidRPr="00916DF3" w:rsidRDefault="00F650B5" w:rsidP="001C7AD9">
      <w:pPr>
        <w:rPr>
          <w:rFonts w:ascii="Times New Roman" w:hAnsi="Times New Roman"/>
        </w:rPr>
      </w:pPr>
    </w:p>
    <w:sectPr w:rsidR="00F650B5" w:rsidRPr="00916DF3" w:rsidSect="006D3EA0">
      <w:headerReference w:type="first" r:id="rId8"/>
      <w:pgSz w:w="11900" w:h="16840"/>
      <w:pgMar w:top="1277" w:right="1417" w:bottom="1134" w:left="1417" w:header="316" w:footer="6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A07" w:rsidRDefault="00301A07" w:rsidP="00AF0EDA">
      <w:r>
        <w:separator/>
      </w:r>
    </w:p>
  </w:endnote>
  <w:endnote w:type="continuationSeparator" w:id="1">
    <w:p w:rsidR="00301A07" w:rsidRDefault="00301A0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A07" w:rsidRDefault="00301A07" w:rsidP="00AF0EDA">
      <w:r>
        <w:separator/>
      </w:r>
    </w:p>
  </w:footnote>
  <w:footnote w:type="continuationSeparator" w:id="1">
    <w:p w:rsidR="00301A07" w:rsidRDefault="00301A07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128"/>
      <w:gridCol w:w="2985"/>
      <w:gridCol w:w="3169"/>
    </w:tblGrid>
    <w:tr w:rsidR="00675951" w:rsidTr="00916DF3">
      <w:tc>
        <w:tcPr>
          <w:tcW w:w="3128" w:type="dxa"/>
          <w:vAlign w:val="center"/>
        </w:tcPr>
        <w:p w:rsidR="00675951" w:rsidRDefault="00675951" w:rsidP="00675951">
          <w:pPr>
            <w:jc w:val="center"/>
            <w:rPr>
              <w:rFonts w:ascii="Verdana" w:hAnsi="Verdana"/>
              <w:bCs/>
              <w:color w:val="00000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0</wp:posOffset>
                </wp:positionV>
                <wp:extent cx="1042670" cy="691515"/>
                <wp:effectExtent l="0" t="0" r="0" b="0"/>
                <wp:wrapThrough wrapText="bothSides">
                  <wp:wrapPolygon edited="0">
                    <wp:start x="0" y="0"/>
                    <wp:lineTo x="0" y="20628"/>
                    <wp:lineTo x="21048" y="20628"/>
                    <wp:lineTo x="21048" y="0"/>
                    <wp:lineTo x="0" y="0"/>
                  </wp:wrapPolygon>
                </wp:wrapThrough>
                <wp:docPr id="657358959" name="Obraz 657358959" descr="C:\Documents and Settings\rslowikowski\Pulpit\800px-Flag_of_Europe_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rslowikowski\Pulpit\800px-Flag_of_Europe_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670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85" w:type="dxa"/>
        </w:tcPr>
        <w:p w:rsidR="00675951" w:rsidRDefault="00675951" w:rsidP="00675951">
          <w:pPr>
            <w:jc w:val="center"/>
            <w:rPr>
              <w:rFonts w:ascii="Verdana" w:hAnsi="Verdana"/>
              <w:bCs/>
              <w:color w:val="000000"/>
              <w:sz w:val="16"/>
              <w:szCs w:val="16"/>
            </w:rPr>
          </w:pPr>
        </w:p>
      </w:tc>
      <w:tc>
        <w:tcPr>
          <w:tcW w:w="3169" w:type="dxa"/>
        </w:tcPr>
        <w:p w:rsidR="00675951" w:rsidRDefault="00675951" w:rsidP="00675951">
          <w:pPr>
            <w:jc w:val="center"/>
            <w:rPr>
              <w:rFonts w:ascii="Verdana" w:hAnsi="Verdana"/>
              <w:bCs/>
              <w:color w:val="000000"/>
              <w:sz w:val="16"/>
              <w:szCs w:val="16"/>
            </w:rPr>
          </w:pPr>
          <w:r>
            <w:rPr>
              <w:b/>
              <w:bCs/>
              <w:noProof/>
              <w:sz w:val="28"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361315</wp:posOffset>
                </wp:positionH>
                <wp:positionV relativeFrom="paragraph">
                  <wp:posOffset>0</wp:posOffset>
                </wp:positionV>
                <wp:extent cx="1324610" cy="863600"/>
                <wp:effectExtent l="19050" t="0" r="8890" b="0"/>
                <wp:wrapSquare wrapText="bothSides"/>
                <wp:docPr id="527355188" name="Obraz 527355188" descr="PROW-2014-2020-logo-k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ROW-2014-2020-logo-k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61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916DF3" w:rsidRPr="000A662D" w:rsidTr="00916DF3">
      <w:tc>
        <w:tcPr>
          <w:tcW w:w="9282" w:type="dxa"/>
          <w:gridSpan w:val="3"/>
        </w:tcPr>
        <w:p w:rsidR="00916DF3" w:rsidRPr="000A662D" w:rsidRDefault="00916DF3" w:rsidP="00621C6A">
          <w:pPr>
            <w:jc w:val="center"/>
            <w:rPr>
              <w:rFonts w:ascii="Cambria" w:hAnsi="Cambria"/>
              <w:bCs/>
              <w:sz w:val="16"/>
              <w:szCs w:val="16"/>
            </w:rPr>
          </w:pP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>„</w:t>
          </w:r>
          <w:r w:rsidRPr="000A662D">
            <w:rPr>
              <w:rFonts w:ascii="Cambria" w:hAnsi="Cambria"/>
              <w:i/>
              <w:iCs/>
              <w:sz w:val="16"/>
              <w:szCs w:val="16"/>
            </w:rPr>
            <w:t>Rozwój infrastruktury wodno- kanalizacyjnej na terenie gminy Siemień</w:t>
          </w:r>
          <w:r w:rsidRPr="000A662D">
            <w:rPr>
              <w:rFonts w:ascii="Cambria" w:hAnsi="Cambria"/>
              <w:bCs/>
              <w:i/>
              <w:iCs/>
              <w:sz w:val="16"/>
              <w:szCs w:val="16"/>
            </w:rPr>
            <w:t xml:space="preserve">”    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projekt współfinansowany ze </w:t>
          </w:r>
          <w:r w:rsidRPr="000A662D">
            <w:rPr>
              <w:rFonts w:ascii="Cambria" w:hAnsi="Cambria"/>
              <w:sz w:val="16"/>
              <w:szCs w:val="16"/>
            </w:rPr>
            <w:t>ś</w:t>
          </w:r>
          <w:r w:rsidRPr="000A662D">
            <w:rPr>
              <w:rFonts w:ascii="Cambria" w:hAnsi="Cambria"/>
              <w:bCs/>
              <w:sz w:val="16"/>
              <w:szCs w:val="16"/>
            </w:rPr>
            <w:t xml:space="preserve">rodków </w:t>
          </w:r>
        </w:p>
        <w:p w:rsidR="00916DF3" w:rsidRPr="000A662D" w:rsidRDefault="00916DF3" w:rsidP="00621C6A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 xml:space="preserve">Europejskiego Funduszu Rolnego na Rzecz Rozwoju Obszarów Wiejskich: </w:t>
          </w:r>
        </w:p>
        <w:p w:rsidR="00916DF3" w:rsidRPr="000A662D" w:rsidRDefault="00916DF3" w:rsidP="00981064">
          <w:pPr>
            <w:jc w:val="center"/>
            <w:rPr>
              <w:rFonts w:ascii="Cambria" w:hAnsi="Cambria"/>
              <w:sz w:val="16"/>
              <w:szCs w:val="16"/>
            </w:rPr>
          </w:pPr>
          <w:r w:rsidRPr="000A662D">
            <w:rPr>
              <w:rFonts w:ascii="Cambria" w:hAnsi="Cambria"/>
              <w:sz w:val="16"/>
              <w:szCs w:val="16"/>
            </w:rPr>
            <w:t>„Europa inwestująca w obszary wiejskie” objętego Programem Rozwoju Obszarów Wiejskich na lata 2014-2020</w:t>
          </w:r>
        </w:p>
      </w:tc>
    </w:tr>
  </w:tbl>
  <w:p w:rsidR="00675951" w:rsidRDefault="00675951" w:rsidP="0098106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92100"/>
    <w:multiLevelType w:val="hybridMultilevel"/>
    <w:tmpl w:val="5A92F760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DCF6BA5"/>
    <w:multiLevelType w:val="hybridMultilevel"/>
    <w:tmpl w:val="399A3294"/>
    <w:lvl w:ilvl="0" w:tplc="CFCAEEE6">
      <w:start w:val="2"/>
      <w:numFmt w:val="decimal"/>
      <w:lvlText w:val="%1)"/>
      <w:lvlJc w:val="left"/>
      <w:pPr>
        <w:ind w:left="720" w:hanging="360"/>
      </w:pPr>
      <w:rPr>
        <w:rFonts w:asciiTheme="majorHAnsi" w:hAnsiTheme="majorHAnsi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53E63"/>
    <w:multiLevelType w:val="multilevel"/>
    <w:tmpl w:val="9E1889AA"/>
    <w:lvl w:ilvl="0">
      <w:start w:val="1"/>
      <w:numFmt w:val="decimal"/>
      <w:lvlText w:val="%1)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C976FFE"/>
    <w:multiLevelType w:val="hybridMultilevel"/>
    <w:tmpl w:val="AEDE1C1A"/>
    <w:lvl w:ilvl="0" w:tplc="669AB8E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F51BA"/>
    <w:multiLevelType w:val="hybridMultilevel"/>
    <w:tmpl w:val="6BD0935A"/>
    <w:lvl w:ilvl="0" w:tplc="0A0CB918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926495"/>
    <w:multiLevelType w:val="multilevel"/>
    <w:tmpl w:val="CAD856F4"/>
    <w:styleLink w:val="WW8Num45"/>
    <w:lvl w:ilvl="0">
      <w:start w:val="1"/>
      <w:numFmt w:val="decimal"/>
      <w:lvlText w:val="%1)"/>
      <w:lvlJc w:val="left"/>
      <w:pPr>
        <w:ind w:left="1636" w:hanging="360"/>
      </w:pPr>
      <w:rPr>
        <w:rFonts w:ascii="Cambria" w:hAnsi="Cambria" w:cs="Cambria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1.%2.%3."/>
      <w:lvlJc w:val="right"/>
      <w:pPr>
        <w:ind w:left="3785" w:hanging="180"/>
      </w:pPr>
    </w:lvl>
    <w:lvl w:ilvl="3">
      <w:start w:val="1"/>
      <w:numFmt w:val="decimal"/>
      <w:lvlText w:val="%1.%2.%3.%4."/>
      <w:lvlJc w:val="left"/>
      <w:pPr>
        <w:ind w:left="4505" w:hanging="360"/>
      </w:pPr>
    </w:lvl>
    <w:lvl w:ilvl="4">
      <w:start w:val="1"/>
      <w:numFmt w:val="lowerLetter"/>
      <w:lvlText w:val="%1.%2.%3.%4.%5."/>
      <w:lvlJc w:val="left"/>
      <w:pPr>
        <w:ind w:left="5225" w:hanging="360"/>
      </w:pPr>
    </w:lvl>
    <w:lvl w:ilvl="5">
      <w:start w:val="1"/>
      <w:numFmt w:val="lowerRoman"/>
      <w:lvlText w:val="%1.%2.%3.%4.%5.%6."/>
      <w:lvlJc w:val="right"/>
      <w:pPr>
        <w:ind w:left="5945" w:hanging="180"/>
      </w:pPr>
    </w:lvl>
    <w:lvl w:ilvl="6">
      <w:start w:val="1"/>
      <w:numFmt w:val="decimal"/>
      <w:lvlText w:val="%1.%2.%3.%4.%5.%6.%7."/>
      <w:lvlJc w:val="left"/>
      <w:pPr>
        <w:ind w:left="6665" w:hanging="360"/>
      </w:pPr>
    </w:lvl>
    <w:lvl w:ilvl="7">
      <w:start w:val="1"/>
      <w:numFmt w:val="lowerLetter"/>
      <w:lvlText w:val="%1.%2.%3.%4.%5.%6.%7.%8."/>
      <w:lvlJc w:val="left"/>
      <w:pPr>
        <w:ind w:left="7385" w:hanging="360"/>
      </w:pPr>
    </w:lvl>
    <w:lvl w:ilvl="8">
      <w:start w:val="1"/>
      <w:numFmt w:val="lowerRoman"/>
      <w:lvlText w:val="%1.%2.%3.%4.%5.%6.%7.%8.%9."/>
      <w:lvlJc w:val="right"/>
      <w:pPr>
        <w:ind w:left="8105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158DD"/>
    <w:rsid w:val="00025899"/>
    <w:rsid w:val="00032EBE"/>
    <w:rsid w:val="00035ACD"/>
    <w:rsid w:val="00041DBD"/>
    <w:rsid w:val="000459F8"/>
    <w:rsid w:val="000467FA"/>
    <w:rsid w:val="000502C5"/>
    <w:rsid w:val="000530C2"/>
    <w:rsid w:val="0006606D"/>
    <w:rsid w:val="00074B6B"/>
    <w:rsid w:val="000911FB"/>
    <w:rsid w:val="000C35D1"/>
    <w:rsid w:val="000D20EF"/>
    <w:rsid w:val="000F5117"/>
    <w:rsid w:val="000F5A2C"/>
    <w:rsid w:val="000F5F25"/>
    <w:rsid w:val="00101489"/>
    <w:rsid w:val="001053DA"/>
    <w:rsid w:val="00105515"/>
    <w:rsid w:val="001074F2"/>
    <w:rsid w:val="0011667E"/>
    <w:rsid w:val="00117296"/>
    <w:rsid w:val="00124A59"/>
    <w:rsid w:val="00133040"/>
    <w:rsid w:val="00136BA6"/>
    <w:rsid w:val="00137652"/>
    <w:rsid w:val="00141C70"/>
    <w:rsid w:val="00144955"/>
    <w:rsid w:val="001500F7"/>
    <w:rsid w:val="001524DC"/>
    <w:rsid w:val="0015664C"/>
    <w:rsid w:val="00172434"/>
    <w:rsid w:val="00177440"/>
    <w:rsid w:val="00186BFF"/>
    <w:rsid w:val="00190EC7"/>
    <w:rsid w:val="001A1359"/>
    <w:rsid w:val="001A5CFC"/>
    <w:rsid w:val="001B19ED"/>
    <w:rsid w:val="001B35D0"/>
    <w:rsid w:val="001C70A2"/>
    <w:rsid w:val="001C7AD9"/>
    <w:rsid w:val="001D067A"/>
    <w:rsid w:val="001E474E"/>
    <w:rsid w:val="001E6488"/>
    <w:rsid w:val="002016C5"/>
    <w:rsid w:val="002101B0"/>
    <w:rsid w:val="00213FE8"/>
    <w:rsid w:val="00214CAF"/>
    <w:rsid w:val="002152B1"/>
    <w:rsid w:val="00215F14"/>
    <w:rsid w:val="0021685A"/>
    <w:rsid w:val="002270EC"/>
    <w:rsid w:val="0023534F"/>
    <w:rsid w:val="002405E7"/>
    <w:rsid w:val="00262554"/>
    <w:rsid w:val="00265050"/>
    <w:rsid w:val="002740E8"/>
    <w:rsid w:val="002A4BA3"/>
    <w:rsid w:val="002B612C"/>
    <w:rsid w:val="002B741F"/>
    <w:rsid w:val="002C19F3"/>
    <w:rsid w:val="002C330B"/>
    <w:rsid w:val="002C7CF1"/>
    <w:rsid w:val="002D0FC2"/>
    <w:rsid w:val="002D27E7"/>
    <w:rsid w:val="002D519F"/>
    <w:rsid w:val="002D6D33"/>
    <w:rsid w:val="002D7788"/>
    <w:rsid w:val="002D7DB7"/>
    <w:rsid w:val="002E0A08"/>
    <w:rsid w:val="002E2996"/>
    <w:rsid w:val="00301A07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C5C64"/>
    <w:rsid w:val="003D220B"/>
    <w:rsid w:val="003D35C8"/>
    <w:rsid w:val="003D7624"/>
    <w:rsid w:val="00404DE0"/>
    <w:rsid w:val="00411F35"/>
    <w:rsid w:val="004130BE"/>
    <w:rsid w:val="004755AA"/>
    <w:rsid w:val="004918EB"/>
    <w:rsid w:val="0049521B"/>
    <w:rsid w:val="00496694"/>
    <w:rsid w:val="004A5C5B"/>
    <w:rsid w:val="004B4A4D"/>
    <w:rsid w:val="004C1CAB"/>
    <w:rsid w:val="004D387A"/>
    <w:rsid w:val="004E708A"/>
    <w:rsid w:val="004F11D7"/>
    <w:rsid w:val="0050080F"/>
    <w:rsid w:val="00515792"/>
    <w:rsid w:val="00515919"/>
    <w:rsid w:val="005169A6"/>
    <w:rsid w:val="00521EEC"/>
    <w:rsid w:val="005221AC"/>
    <w:rsid w:val="00530DD3"/>
    <w:rsid w:val="005426E0"/>
    <w:rsid w:val="00544035"/>
    <w:rsid w:val="00553348"/>
    <w:rsid w:val="005534D8"/>
    <w:rsid w:val="005661C8"/>
    <w:rsid w:val="005747C4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75951"/>
    <w:rsid w:val="006832CE"/>
    <w:rsid w:val="00691D50"/>
    <w:rsid w:val="00697B8A"/>
    <w:rsid w:val="006B2308"/>
    <w:rsid w:val="006C71C7"/>
    <w:rsid w:val="006D0312"/>
    <w:rsid w:val="006D367F"/>
    <w:rsid w:val="006D3EA0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1FF6"/>
    <w:rsid w:val="007F70C2"/>
    <w:rsid w:val="0081110A"/>
    <w:rsid w:val="00830ACF"/>
    <w:rsid w:val="008343EF"/>
    <w:rsid w:val="00834B09"/>
    <w:rsid w:val="0083609B"/>
    <w:rsid w:val="00853C5E"/>
    <w:rsid w:val="00871EA8"/>
    <w:rsid w:val="00882B04"/>
    <w:rsid w:val="00891D66"/>
    <w:rsid w:val="008A3DF0"/>
    <w:rsid w:val="008B22C5"/>
    <w:rsid w:val="008B5220"/>
    <w:rsid w:val="008E4EDD"/>
    <w:rsid w:val="008E7FF1"/>
    <w:rsid w:val="008F7888"/>
    <w:rsid w:val="00907F67"/>
    <w:rsid w:val="00916DF3"/>
    <w:rsid w:val="00917EAE"/>
    <w:rsid w:val="009213DF"/>
    <w:rsid w:val="00927402"/>
    <w:rsid w:val="0093058D"/>
    <w:rsid w:val="009306F3"/>
    <w:rsid w:val="0093107A"/>
    <w:rsid w:val="00931700"/>
    <w:rsid w:val="009373D9"/>
    <w:rsid w:val="00943BCC"/>
    <w:rsid w:val="00965801"/>
    <w:rsid w:val="009749D8"/>
    <w:rsid w:val="00981064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36512"/>
    <w:rsid w:val="00A45701"/>
    <w:rsid w:val="00A56A6A"/>
    <w:rsid w:val="00A65C6F"/>
    <w:rsid w:val="00A72584"/>
    <w:rsid w:val="00A82FDA"/>
    <w:rsid w:val="00AA2972"/>
    <w:rsid w:val="00AA46BB"/>
    <w:rsid w:val="00AB0654"/>
    <w:rsid w:val="00AC25F1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63C9"/>
    <w:rsid w:val="00B80C4D"/>
    <w:rsid w:val="00B8400F"/>
    <w:rsid w:val="00B929CB"/>
    <w:rsid w:val="00BA46F4"/>
    <w:rsid w:val="00BB7855"/>
    <w:rsid w:val="00BF0647"/>
    <w:rsid w:val="00C022CB"/>
    <w:rsid w:val="00C243BA"/>
    <w:rsid w:val="00C34575"/>
    <w:rsid w:val="00C369AD"/>
    <w:rsid w:val="00C51014"/>
    <w:rsid w:val="00C72711"/>
    <w:rsid w:val="00C83449"/>
    <w:rsid w:val="00C93A83"/>
    <w:rsid w:val="00C95EBD"/>
    <w:rsid w:val="00CB0E6B"/>
    <w:rsid w:val="00CB6728"/>
    <w:rsid w:val="00CD27DE"/>
    <w:rsid w:val="00CE343A"/>
    <w:rsid w:val="00CE4497"/>
    <w:rsid w:val="00CE7D55"/>
    <w:rsid w:val="00CF4478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744A4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13207"/>
    <w:rsid w:val="00E34FD9"/>
    <w:rsid w:val="00E35647"/>
    <w:rsid w:val="00E62015"/>
    <w:rsid w:val="00E66B2C"/>
    <w:rsid w:val="00E67BA5"/>
    <w:rsid w:val="00E76EE4"/>
    <w:rsid w:val="00E87EC8"/>
    <w:rsid w:val="00E91034"/>
    <w:rsid w:val="00EA0EA4"/>
    <w:rsid w:val="00ED0315"/>
    <w:rsid w:val="00EE39E4"/>
    <w:rsid w:val="00EE5C79"/>
    <w:rsid w:val="00EF0767"/>
    <w:rsid w:val="00EF34CE"/>
    <w:rsid w:val="00EF6E06"/>
    <w:rsid w:val="00F03562"/>
    <w:rsid w:val="00F05B94"/>
    <w:rsid w:val="00F1261B"/>
    <w:rsid w:val="00F15829"/>
    <w:rsid w:val="00F217B4"/>
    <w:rsid w:val="00F53F1E"/>
    <w:rsid w:val="00F54C3C"/>
    <w:rsid w:val="00F650B5"/>
    <w:rsid w:val="00F77F24"/>
    <w:rsid w:val="00F926BB"/>
    <w:rsid w:val="00F92D59"/>
    <w:rsid w:val="00FA6BDB"/>
    <w:rsid w:val="00FA75EB"/>
    <w:rsid w:val="00FB1855"/>
    <w:rsid w:val="00FC59B7"/>
    <w:rsid w:val="00FD20BF"/>
    <w:rsid w:val="00FD43EF"/>
    <w:rsid w:val="00FD67FA"/>
    <w:rsid w:val="00FD6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B840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40E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FC59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59B7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400F"/>
    <w:rPr>
      <w:i/>
      <w:iCs/>
    </w:rPr>
  </w:style>
  <w:style w:type="numbering" w:customStyle="1" w:styleId="WW8Num45">
    <w:name w:val="WW8Num45"/>
    <w:rsid w:val="00B8400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840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EF0767"/>
    <w:pPr>
      <w:widowControl w:val="0"/>
      <w:suppressAutoHyphens/>
    </w:pPr>
    <w:rPr>
      <w:rFonts w:ascii="Arial" w:eastAsia="SimSun" w:hAnsi="Arial" w:cs="Arial"/>
      <w:color w:val="000000"/>
      <w:kern w:val="1"/>
      <w:lang w:eastAsia="hi-IN" w:bidi="hi-IN"/>
    </w:rPr>
  </w:style>
  <w:style w:type="character" w:customStyle="1" w:styleId="pojedynczapozycjawidth-50p">
    <w:name w:val="pojedyncza_pozycja width-50p"/>
    <w:basedOn w:val="Domylnaczcionkaakapitu"/>
    <w:rsid w:val="00EF0767"/>
  </w:style>
  <w:style w:type="paragraph" w:customStyle="1" w:styleId="Standardowy2">
    <w:name w:val="Standardowy2"/>
    <w:qFormat/>
    <w:rsid w:val="00F650B5"/>
    <w:pPr>
      <w:suppressAutoHyphens/>
    </w:pPr>
    <w:rPr>
      <w:rFonts w:ascii="Times New Roman" w:eastAsia="Times New Roman" w:hAnsi="Times New Roman" w:cs="Mangal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D3A845-5321-40E2-87FC-19A7031F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monoch</cp:lastModifiedBy>
  <cp:revision>18</cp:revision>
  <cp:lastPrinted>2023-06-14T09:17:00Z</cp:lastPrinted>
  <dcterms:created xsi:type="dcterms:W3CDTF">2023-12-29T08:26:00Z</dcterms:created>
  <dcterms:modified xsi:type="dcterms:W3CDTF">2024-01-09T14:28:00Z</dcterms:modified>
</cp:coreProperties>
</file>